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C0" w:rsidRDefault="009912C0" w:rsidP="00991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9912C0" w:rsidRDefault="009912C0" w:rsidP="00991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9912C0" w:rsidRDefault="009912C0" w:rsidP="00991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9912C0" w:rsidRDefault="009912C0" w:rsidP="00991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9912C0" w:rsidRDefault="009912C0" w:rsidP="009912C0">
      <w:pPr>
        <w:pStyle w:val="1"/>
        <w:spacing w:before="0" w:beforeAutospacing="0" w:after="90" w:afterAutospacing="0" w:line="450" w:lineRule="atLeast"/>
        <w:textAlignment w:val="baseline"/>
        <w:rPr>
          <w:color w:val="000000"/>
          <w:sz w:val="36"/>
          <w:szCs w:val="36"/>
        </w:rPr>
      </w:pPr>
    </w:p>
    <w:p w:rsidR="009912C0" w:rsidRDefault="009912C0" w:rsidP="009912C0">
      <w:pPr>
        <w:pStyle w:val="1"/>
        <w:spacing w:before="0" w:beforeAutospacing="0" w:after="90" w:afterAutospacing="0" w:line="450" w:lineRule="atLeast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Должностная инструкция рабочего по обслуживанию здания школы</w:t>
      </w:r>
    </w:p>
    <w:p w:rsidR="00BD0994" w:rsidRDefault="00BD0994" w:rsidP="009912C0">
      <w:pPr>
        <w:pStyle w:val="a3"/>
        <w:rPr>
          <w:rFonts w:ascii="inherit" w:hAnsi="inherit" w:cs="Arial"/>
        </w:rPr>
      </w:pPr>
    </w:p>
    <w:p w:rsidR="00AC5406" w:rsidRPr="00AC5406" w:rsidRDefault="00AC5406" w:rsidP="00AC5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406">
        <w:rPr>
          <w:rFonts w:ascii="Times New Roman" w:hAnsi="Times New Roman" w:cs="Times New Roman"/>
          <w:b/>
          <w:sz w:val="28"/>
          <w:szCs w:val="24"/>
        </w:rPr>
        <w:t>1. Общие положения.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</w:rPr>
        <w:t>Рабочий  относится к категории технических исполнителей.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1.2. Рабочий по комплексному обслуживанию и ремонту здания школы принимается и увольняется с работы директором общеобразовательного учреждения по представлению заместителя директора по административно-хозяйственной работе из числа лиц старше 18-ти лет, которые обладают соответствующей подготовкой и/или опытом работы.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1.3. На период отпуска и временной нетрудоспособности рабочего по комплексному обслуживанию и ремонту зданий общеобразовательного учреждения его обязанности могут быть возложены на других сотрудников обслуживающего персонала. Временное исполнение обязанностей в этих случаях должно осуществляться на основании приказа директора школы, который издан с соблюдением требований законодательства о труде.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1.4. Рабочий подчиняется директору школы, выполняет свои должностные обязанности под руководством заместителя директора по административно-хозяйственной работе.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1.5. Работник также должен быть ознакомлен с инструкциями по пожарной безопасности и электробезопасности, инструкцией по охране труда для рабочего по обслуживанию здания школы.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1.6. В своей деятельности рабочий по обслуживанию зданий и помещений школы руководствуется административным, трудовым и хозяйственным законодательством.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Работник руководствуется настоящей должностной инструкцией рабочего по комплексному обслуживанию и текущему ремонту зданий, помещений и оборудования школы, а также Уставом и локальными правовыми актами общеобразовательного учреждения, Правилами внутреннего трудового распорядка, приказами и распоряжениями директора, трудовым договором (контрактом), правилами и нормами охраны труда и пожарной безопасности.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1.7. Рабочий обязан соблюдать Конвенцию о правах ребенка, иметь навыки оказания первой помощи пострадавшим.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1.8. Рабочий по комплексному обслуживанию зданий школы должен знать: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постановления местных органов по вопросам санитарии, благоустройства, внешнего содержания зданий и сооружений общеобразовательных учреждений;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устройство и правила эксплуатации обслуживаемого оборудования;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основы ремонтно-строительных работ и способы их выполнения;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виды материалов;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назначение и устройство инструментов, приспособлений, механизмов и оборудования при ведении работ;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правила технической эксплуатации и ухода за используемым в процессе работы оборудованием, приспособлениями и инструментом;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способы выявления и устранения в необходимых случаях возникающих неполадок текущего характера;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способы выполнения текущего, профилактического ремонта здания, оборудования;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характеристики опасных и вредных производственных факторов;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указания по безопасному содержанию рабочего места;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lastRenderedPageBreak/>
        <w:t>порядок действий, направленных на предотвращение аварийных ситуаций;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способы и приемы безопасного выполнения работ;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порядок извещения заместителя директора по административно-хозяйственной работе (завхоза) обо всех недостатках, обнаруженных во время работы;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порядок действий при возникновении аварий и ситуаций, которые могут привести к нежелательным последствиям;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правила оказания первой (доврачебной) помощи пострадавшим при травматизме;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общеобразовательного учреждения;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правила и нормы охраны труда, производственной санитарии и личной гигиены, пожарной безопасности.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правила пользования средствами индивидуальной защиты.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1.9. Рабочий по комплексному обслуживанию здания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406">
        <w:rPr>
          <w:rFonts w:ascii="Times New Roman" w:hAnsi="Times New Roman" w:cs="Times New Roman"/>
          <w:b/>
          <w:sz w:val="28"/>
          <w:szCs w:val="24"/>
        </w:rPr>
        <w:t>2. Функции.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Основными направлениями деятельности рабочего по обслуживанию здания школы являются: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2.1. Поддержание в надлежащем состоянии здания (зданий) общеобразовательного учреждения и его территории;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2.2. Поддержание в рабочем состоянии имеющихся систем центрального отопления, водоснабжения, канализации, и энергоснабжения, водостоков, теплоснабжения, вентиляции, кондиционирования воздуха и тому подобного оборудования, которое обеспечивает нормальную работу школы;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2.3. Проведение необходимых текущих ремонтных работ разного профиля;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2.4. Мелкий хозяйственный ремонт в помещениях учебных кабинетов.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Рабочий по обслуживанию здания школы выполняет следующие обязанности: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3.1. Содержит в надлежащем санитарном состоянии объекты, которые закреплены за ним (подвалы, чердаки и т.д.);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3.2. Проводит сезонную подготовку обслуживаемых зданий общеобразовательного учреждения, сооружений, оборудования и механизмов;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3.3. Устраняет возникшие повреждения и неисправности по заявкам работников школы;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3.4. Проводит периодический осмотр технического состояния обслуживаемых зданий, сооружений, оборудования и механизмов школы, их техническое обслуживание и текущий ремонт с выполнением всех видов необходимых ремонтно-строительных работ (штукатурных, малярных, обойных, бетонных, плотничных, столярных и других) с применением подмостков, люлек, подвесных и прочих страховочных и подъемных приспособлений;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3.5. Занимается осуществлением текущего ремонта и технического обслуживания систем центрального отопления, водоснабжения, канализации, водостоков, теплоснабжения, вентиляции, кондиционирования воздуха и другого оборудования, механизмов и конструкций с выполнением слесарных, паяльных, а также сварочных работ;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3.6. Соблюдает установленную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3.7. При проведении ремонтно-строительных работ применяет подмостки, лестницы и стремянки, подвесные и другие страховочные и подъемные приспособления, должен руководствоваться инструкцией по охране труда при осуществлении работ на высоте.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lastRenderedPageBreak/>
        <w:t>3.8. Занимается ведением учета расхода воды, электроэнергии и иных видов энергоносителей на основании показаний приборов, следит за их экономным расходованием.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3.9. Оказывает необходимую помощь в ликвидации стихийных бедствий, аварийных ситуаций в школе;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3.10. Информирует заместителя директора образовательной организации по АХР о состоянии зданий и помещений учебного заведения, обо всех замеченных неисправностях в системах холодной и горячей воды, в отоплении, электропроводке, вентиляции, о поломках дверей, замков, окон, стекол, запоров и т.п.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3.11. Выполняет во время летних каникул текущий ремонт помещений школы и другие виды работ, которые связаны с подготовкой здания образовательного учреждения к началу учебного года;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3.12. Во время каникул производит тщательную генеральную уборку вверенного ему помещения;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3.13. По завершении работы в помещении закрывает все имеющиеся окна и двери, выключает воду и свет.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3.14. Соблюдает положения должностной инструкции рабочего по комплексному обслуживанию здания школы, существующие нормы служебной этики, не совершает действий, которые затрудняют работу, а так же приводят к подрыву авторитета учреждения.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406">
        <w:rPr>
          <w:rFonts w:ascii="Times New Roman" w:hAnsi="Times New Roman" w:cs="Times New Roman"/>
          <w:b/>
          <w:sz w:val="28"/>
          <w:szCs w:val="24"/>
        </w:rPr>
        <w:t>4. Права.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 школы имеет право: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4.1. На обеспечение соответствующим оборудованием, необходимыми инструментами, материалами, индивидуальными средствами защиты и специальной одеждой по установленным нормам;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4.2. Категорически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4.3. Отказаться от проведения работ, которые опасны для жизни и здоровья в условиях, когда отсутствуют и (или) не могут быть приняты необходимые меры безопасности.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4.4. Вносить важные предложения по совершенствованию работы и техническому обслуживанию школы;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4.5. Периодически повышать свою квалификацию;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4.6. Знакомиться со всеми материалами его личного дела, отзывами о своей профессиональной деятельности и другими документами, до внесения их в личное дело;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4.7. На получение морального и материального поощрения, на защиту собственных интересов и интересов коллектива;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4.8. Вносить предложения о времени и порядке использования ежегодного отпуска.</w:t>
      </w:r>
    </w:p>
    <w:p w:rsidR="00AC5406" w:rsidRDefault="00AC5406" w:rsidP="00AC5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5406" w:rsidRPr="00AC5406" w:rsidRDefault="00AC5406" w:rsidP="00AC5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406">
        <w:rPr>
          <w:rFonts w:ascii="Times New Roman" w:hAnsi="Times New Roman" w:cs="Times New Roman"/>
          <w:b/>
          <w:sz w:val="28"/>
          <w:szCs w:val="24"/>
        </w:rPr>
        <w:t>5. Ответственность.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без уважительных причин Правил внутреннего трудового распорядка, должностной инструкции рабочего по комплексному обслуживанию зданий и помещений школы, законных приказов и распоряжений администрации и иных локальных нормативных актов, рабочий общеобразовательного учреждения несет дисциплинарную ответственность в порядке, который определяется трудовым законодательством.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5.2. За нарушение правил пожарной безопасности, охраны труда, санитарно-гигиенических правил работы рабочий по обслуживанию и текущему ремонту зданий образовательного учреждения привлекается к административной ответственности в порядке и в случаях, которые предусмотрены административным законодательством.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lastRenderedPageBreak/>
        <w:t>5.3. За применение, в том числе однократное, воздействий, которые связаны с психическим и (или) физическим насилием над личностью учащегося школы, рабочий может быть освобожден от занимаемой должности в соответствии с трудовым законодательством. Увольнение за подобный проступок не является мерой дисциплинарной ответственности.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5.4. За нарушение правил пожарной безопасности, охраны труда, санитарно-гигиенических правил деятельности рабочий по обслуживанию здания школы привлекается к административной ответственности в порядке и в случаях, которые предусматриваются административным законодательством.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406">
        <w:rPr>
          <w:rFonts w:ascii="Times New Roman" w:hAnsi="Times New Roman" w:cs="Times New Roman"/>
          <w:b/>
          <w:sz w:val="28"/>
          <w:szCs w:val="24"/>
        </w:rPr>
        <w:t>6. Взаимоотношения. Связи по должности.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здания школы: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6.1. Работает в режиме нормированного рабочего дня по графику, который составляется исходя из сорокачасовой рабочей недели, и утверждается директором школы по представлению заместителя директора по административно-хозяйственной работе;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6.2. Проходит необходимый инструктаж по технике безопасности, производственной санитарии и пожарной безопасности под руководством заместителя директора по административно-хозяйственной части;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6.3. Получает от директора общеобразовательного учреждения и заместителя директора по АХР информацию нормативно-правового и организационного характера, проводит ознакомление под расписку с соответствующими документами;</w:t>
      </w: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406">
        <w:rPr>
          <w:rFonts w:ascii="Times New Roman" w:hAnsi="Times New Roman" w:cs="Times New Roman"/>
          <w:sz w:val="24"/>
          <w:szCs w:val="24"/>
        </w:rPr>
        <w:t>6.4. Систематически обменивается сведениями по вопросам, которые входят в его компетенцию, с администрацией школы, учителями, а также обслуживающим персоналом.</w:t>
      </w:r>
    </w:p>
    <w:p w:rsid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075" w:rsidRPr="00460075" w:rsidRDefault="00460075" w:rsidP="004600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0075">
        <w:rPr>
          <w:rFonts w:ascii="Times New Roman" w:hAnsi="Times New Roman" w:cs="Times New Roman"/>
          <w:b/>
          <w:sz w:val="24"/>
          <w:szCs w:val="24"/>
        </w:rPr>
        <w:t>С функциональными обязанностями ознакомлена</w:t>
      </w:r>
      <w:r w:rsidRPr="00460075">
        <w:rPr>
          <w:rFonts w:ascii="Times New Roman" w:hAnsi="Times New Roman" w:cs="Times New Roman"/>
          <w:sz w:val="24"/>
          <w:szCs w:val="24"/>
        </w:rPr>
        <w:t>:</w:t>
      </w:r>
      <w:r w:rsidRPr="0046007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600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0075" w:rsidRPr="00460075" w:rsidRDefault="00460075" w:rsidP="004600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AC5406" w:rsidRDefault="00AC5406" w:rsidP="00AC5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406" w:rsidRPr="009912C0" w:rsidRDefault="00AC5406" w:rsidP="009912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5406" w:rsidRPr="009912C0" w:rsidSect="003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E54C3"/>
    <w:multiLevelType w:val="multilevel"/>
    <w:tmpl w:val="1C2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2C0"/>
    <w:rsid w:val="003C7173"/>
    <w:rsid w:val="00460075"/>
    <w:rsid w:val="007E1893"/>
    <w:rsid w:val="009912C0"/>
    <w:rsid w:val="00AC5406"/>
    <w:rsid w:val="00BD0994"/>
    <w:rsid w:val="00BF61CC"/>
    <w:rsid w:val="00C35118"/>
    <w:rsid w:val="00DC1902"/>
    <w:rsid w:val="00E16DBA"/>
    <w:rsid w:val="00E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E1605-0FA9-4E21-A788-816EF1A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73"/>
  </w:style>
  <w:style w:type="paragraph" w:styleId="1">
    <w:name w:val="heading 1"/>
    <w:basedOn w:val="a"/>
    <w:link w:val="10"/>
    <w:uiPriority w:val="9"/>
    <w:qFormat/>
    <w:rsid w:val="0099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12C0"/>
    <w:rPr>
      <w:b/>
      <w:bCs/>
    </w:rPr>
  </w:style>
  <w:style w:type="character" w:styleId="a6">
    <w:name w:val="Hyperlink"/>
    <w:basedOn w:val="a0"/>
    <w:uiPriority w:val="99"/>
    <w:semiHidden/>
    <w:unhideWhenUsed/>
    <w:rsid w:val="009912C0"/>
    <w:rPr>
      <w:color w:val="0000FF"/>
      <w:u w:val="single"/>
    </w:rPr>
  </w:style>
  <w:style w:type="character" w:styleId="a7">
    <w:name w:val="Emphasis"/>
    <w:basedOn w:val="a0"/>
    <w:uiPriority w:val="20"/>
    <w:qFormat/>
    <w:rsid w:val="00991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1589</Words>
  <Characters>9060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10</cp:revision>
  <dcterms:created xsi:type="dcterms:W3CDTF">2018-06-16T06:08:00Z</dcterms:created>
  <dcterms:modified xsi:type="dcterms:W3CDTF">2021-10-29T12:58:00Z</dcterms:modified>
</cp:coreProperties>
</file>