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s>
        <w:ind w:left="980" w:hanging="980" w:hangingChars="350"/>
        <w:jc w:val="center"/>
        <w:rPr>
          <w:rFonts w:hint="default" w:ascii="Times New Roman" w:hAnsi="Times New Roman" w:cs="Times New Roman"/>
          <w:b/>
          <w:bCs/>
          <w:sz w:val="28"/>
          <w:szCs w:val="28"/>
          <w:lang w:val="ru-RU"/>
        </w:rPr>
      </w:pPr>
      <w:r>
        <w:rPr>
          <w:rFonts w:hint="default" w:ascii="Times New Roman" w:hAnsi="Times New Roman" w:cs="Times New Roman"/>
          <w:sz w:val="28"/>
          <w:szCs w:val="28"/>
          <w:lang w:val="ky-KG"/>
        </w:rPr>
        <w:t xml:space="preserve"> </w:t>
      </w:r>
      <w:r>
        <w:rPr>
          <w:rFonts w:hint="default" w:ascii="Times New Roman" w:hAnsi="Times New Roman" w:cs="Times New Roman"/>
          <w:b/>
          <w:bCs/>
          <w:sz w:val="28"/>
          <w:szCs w:val="28"/>
          <w:lang w:val="ky-KG"/>
        </w:rPr>
        <w:t xml:space="preserve">Бишкек шаарындагы </w:t>
      </w:r>
      <w:r>
        <w:rPr>
          <w:rFonts w:hint="default" w:ascii="Times New Roman" w:hAnsi="Times New Roman" w:cs="Times New Roman"/>
          <w:b/>
          <w:bCs/>
          <w:sz w:val="28"/>
          <w:szCs w:val="28"/>
          <w:lang w:val="ru-RU"/>
        </w:rPr>
        <w:t xml:space="preserve">№32 </w:t>
      </w:r>
      <w:r>
        <w:rPr>
          <w:rFonts w:hint="default" w:ascii="Times New Roman" w:hAnsi="Times New Roman" w:cs="Times New Roman"/>
          <w:b/>
          <w:bCs/>
          <w:sz w:val="28"/>
          <w:szCs w:val="28"/>
          <w:lang w:val="ky-KG"/>
        </w:rPr>
        <w:t>ЖОББМн</w:t>
      </w:r>
      <w:r>
        <w:rPr>
          <w:rFonts w:hint="default" w:ascii="Times New Roman" w:hAnsi="Times New Roman" w:cs="Times New Roman"/>
          <w:b/>
          <w:bCs/>
          <w:sz w:val="28"/>
          <w:szCs w:val="28"/>
          <w:lang w:val="ru-RU"/>
        </w:rPr>
        <w:t>и</w:t>
      </w:r>
      <w:r>
        <w:rPr>
          <w:rFonts w:hint="default" w:ascii="Times New Roman" w:hAnsi="Times New Roman" w:cs="Times New Roman"/>
          <w:b/>
          <w:bCs/>
          <w:sz w:val="28"/>
          <w:szCs w:val="28"/>
          <w:lang w:val="ky-KG"/>
        </w:rPr>
        <w:t>н</w:t>
      </w:r>
      <w:r>
        <w:rPr>
          <w:rFonts w:hint="default" w:ascii="Times New Roman" w:hAnsi="Times New Roman" w:cs="Times New Roman"/>
          <w:b/>
          <w:bCs/>
          <w:sz w:val="28"/>
          <w:szCs w:val="28"/>
          <w:lang w:val="ru-RU"/>
        </w:rPr>
        <w:t xml:space="preserve">  психологунун </w:t>
      </w:r>
      <w:r>
        <w:rPr>
          <w:rFonts w:hint="default" w:ascii="Times New Roman" w:hAnsi="Times New Roman" w:cs="Times New Roman"/>
          <w:b/>
          <w:bCs/>
          <w:sz w:val="28"/>
          <w:szCs w:val="28"/>
          <w:lang w:val="ky-KG"/>
        </w:rPr>
        <w:t xml:space="preserve">2023-2024 окуу жылына карата </w:t>
      </w:r>
      <w:r>
        <w:rPr>
          <w:rFonts w:hint="default" w:ascii="Times New Roman" w:hAnsi="Times New Roman" w:cs="Times New Roman"/>
          <w:b/>
          <w:bCs/>
          <w:sz w:val="28"/>
          <w:szCs w:val="28"/>
          <w:lang w:val="ru-RU"/>
        </w:rPr>
        <w:t xml:space="preserve">жазган жарым жылдык отчету </w:t>
      </w:r>
    </w:p>
    <w:p>
      <w:pPr>
        <w:tabs>
          <w:tab w:val="left" w:pos="1995"/>
        </w:tabs>
        <w:ind w:left="980" w:hanging="980" w:hangingChars="350"/>
        <w:jc w:val="center"/>
        <w:rPr>
          <w:rFonts w:hint="default" w:ascii="Times New Roman" w:hAnsi="Times New Roman" w:cs="Times New Roman"/>
          <w:sz w:val="28"/>
          <w:szCs w:val="28"/>
          <w:lang w:val="ru-RU"/>
        </w:rPr>
      </w:pPr>
    </w:p>
    <w:p>
      <w:pPr>
        <w:tabs>
          <w:tab w:val="left" w:pos="1995"/>
        </w:tabs>
        <w:ind w:left="980" w:hanging="980" w:hangingChars="35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Иштин негизги максаты:</w:t>
      </w:r>
    </w:p>
    <w:p>
      <w:pPr>
        <w:numPr>
          <w:ilvl w:val="0"/>
          <w:numId w:val="1"/>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2023-2024 окуу жылына карата  түзүлгөн иш планы </w:t>
      </w:r>
      <w:r>
        <w:rPr>
          <w:rFonts w:hint="default" w:ascii="Times New Roman" w:hAnsi="Times New Roman" w:cs="Times New Roman"/>
          <w:sz w:val="28"/>
          <w:szCs w:val="28"/>
          <w:lang w:val="ru-RU"/>
        </w:rPr>
        <w:t>;</w:t>
      </w:r>
    </w:p>
    <w:p>
      <w:pPr>
        <w:numPr>
          <w:ilvl w:val="0"/>
          <w:numId w:val="1"/>
        </w:numPr>
        <w:tabs>
          <w:tab w:val="left" w:pos="1995"/>
          <w:tab w:val="clear" w:pos="420"/>
        </w:tabs>
        <w:ind w:left="420" w:leftChars="0" w:hanging="42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Окуу процессин псих</w:t>
      </w:r>
      <w:r>
        <w:rPr>
          <w:rFonts w:hint="default" w:ascii="Times New Roman" w:hAnsi="Times New Roman" w:cs="Times New Roman"/>
          <w:sz w:val="28"/>
          <w:szCs w:val="28"/>
          <w:lang w:val="ky-KG"/>
        </w:rPr>
        <w:t>о</w:t>
      </w:r>
      <w:r>
        <w:rPr>
          <w:rFonts w:hint="default" w:ascii="Times New Roman" w:hAnsi="Times New Roman" w:cs="Times New Roman"/>
          <w:sz w:val="28"/>
          <w:szCs w:val="28"/>
          <w:lang w:val="ru-RU"/>
        </w:rPr>
        <w:t>логиялык педагогикалык жактан камсыз кылуу;</w:t>
      </w:r>
    </w:p>
    <w:p>
      <w:pPr>
        <w:numPr>
          <w:ilvl w:val="0"/>
          <w:numId w:val="1"/>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ru-RU"/>
        </w:rPr>
        <w:t>Окуучулардын псих</w:t>
      </w:r>
      <w:r>
        <w:rPr>
          <w:rFonts w:hint="default" w:ascii="Times New Roman" w:hAnsi="Times New Roman" w:cs="Times New Roman"/>
          <w:sz w:val="28"/>
          <w:szCs w:val="28"/>
          <w:lang w:val="ky-KG"/>
        </w:rPr>
        <w:t>о</w:t>
      </w:r>
      <w:r>
        <w:rPr>
          <w:rFonts w:hint="default" w:ascii="Times New Roman" w:hAnsi="Times New Roman" w:cs="Times New Roman"/>
          <w:sz w:val="28"/>
          <w:szCs w:val="28"/>
          <w:lang w:val="ru-RU"/>
        </w:rPr>
        <w:t xml:space="preserve">логиялык ден соолугун сактоо </w:t>
      </w:r>
      <w:r>
        <w:rPr>
          <w:rFonts w:hint="default" w:ascii="Times New Roman" w:hAnsi="Times New Roman" w:cs="Times New Roman"/>
          <w:sz w:val="28"/>
          <w:szCs w:val="28"/>
          <w:lang w:val="ky-KG"/>
        </w:rPr>
        <w:t>үчүн оптималдуу шарттарды түзүүгө көмөк көрсөтүү</w:t>
      </w:r>
      <w:r>
        <w:rPr>
          <w:rFonts w:hint="default" w:ascii="Times New Roman" w:hAnsi="Times New Roman" w:cs="Times New Roman"/>
          <w:sz w:val="28"/>
          <w:szCs w:val="28"/>
          <w:lang w:val="ru-RU"/>
        </w:rPr>
        <w:t>;</w:t>
      </w:r>
    </w:p>
    <w:p>
      <w:pPr>
        <w:numPr>
          <w:ilvl w:val="0"/>
          <w:numId w:val="1"/>
        </w:numPr>
        <w:tabs>
          <w:tab w:val="left" w:pos="1995"/>
          <w:tab w:val="clear" w:pos="420"/>
        </w:tabs>
        <w:ind w:left="420" w:leftChars="0" w:hanging="42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ky-KG"/>
        </w:rPr>
        <w:t>Окуунун ар кандай этаптарында окучулардын психологиялык онүгүүсүндөгү натыйжаларга байкоо жүргүзүү</w:t>
      </w:r>
      <w:r>
        <w:rPr>
          <w:rFonts w:hint="default" w:ascii="Times New Roman" w:hAnsi="Times New Roman" w:cs="Times New Roman"/>
          <w:sz w:val="28"/>
          <w:szCs w:val="28"/>
          <w:lang w:val="ru-RU"/>
        </w:rPr>
        <w:t>;</w:t>
      </w:r>
    </w:p>
    <w:p>
      <w:pPr>
        <w:numPr>
          <w:ilvl w:val="0"/>
          <w:numId w:val="1"/>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Мектептин билим берүү чөйрөсүндөгү балдарды тарбиялоо жана өнүктүрүү процессине консультациялык жана маалыматтык психологиялык колдоо көрсөтүү.</w:t>
      </w:r>
    </w:p>
    <w:p>
      <w:pPr>
        <w:numPr>
          <w:ilvl w:val="0"/>
          <w:numId w:val="1"/>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Мектептин окуучулары жана класстары менен диагностикалык коррекциялоочу жана өнүктүүрүчү, психологиялык кенеш берүүчү иштери пландаштырылган.</w:t>
      </w:r>
    </w:p>
    <w:p>
      <w:pPr>
        <w:tabs>
          <w:tab w:val="left" w:pos="1995"/>
        </w:tabs>
        <w:rPr>
          <w:rFonts w:hint="default" w:ascii="Times New Roman" w:hAnsi="Times New Roman" w:cs="Times New Roman"/>
          <w:sz w:val="28"/>
          <w:szCs w:val="28"/>
          <w:lang w:val="ky-KG"/>
        </w:rPr>
      </w:pPr>
    </w:p>
    <w:p>
      <w:pPr>
        <w:numPr>
          <w:ilvl w:val="0"/>
          <w:numId w:val="0"/>
        </w:numPr>
        <w:tabs>
          <w:tab w:val="left" w:pos="1995"/>
        </w:tabs>
        <w:ind w:left="2100" w:leftChars="0"/>
        <w:rPr>
          <w:rFonts w:hint="default" w:ascii="Times New Roman" w:hAnsi="Times New Roman" w:cs="Times New Roman"/>
          <w:sz w:val="28"/>
          <w:szCs w:val="28"/>
          <w:lang w:val="ky-KG"/>
        </w:rPr>
      </w:pPr>
      <w:r>
        <w:rPr>
          <w:rFonts w:hint="default" w:ascii="Times New Roman" w:hAnsi="Times New Roman" w:cs="Times New Roman"/>
          <w:b/>
          <w:bCs/>
          <w:sz w:val="28"/>
          <w:szCs w:val="28"/>
          <w:lang w:val="en-US"/>
        </w:rPr>
        <w:t>I-</w:t>
      </w:r>
      <w:r>
        <w:rPr>
          <w:rFonts w:hint="default" w:ascii="Times New Roman" w:hAnsi="Times New Roman" w:cs="Times New Roman"/>
          <w:b/>
          <w:bCs/>
          <w:sz w:val="28"/>
          <w:szCs w:val="28"/>
          <w:lang w:val="ky-KG"/>
        </w:rPr>
        <w:t>чейректеги -психологдун аткарган иштери</w:t>
      </w:r>
      <w:r>
        <w:rPr>
          <w:rFonts w:hint="default" w:ascii="Times New Roman" w:hAnsi="Times New Roman" w:cs="Times New Roman"/>
          <w:sz w:val="28"/>
          <w:szCs w:val="28"/>
          <w:lang w:val="ky-KG"/>
        </w:rPr>
        <w:t>.</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Жылдык пландын негизинде иш алып бар</w:t>
      </w:r>
      <w:r>
        <w:rPr>
          <w:rFonts w:hint="default" w:ascii="Times New Roman" w:hAnsi="Times New Roman" w:cs="Times New Roman"/>
          <w:sz w:val="28"/>
          <w:szCs w:val="28"/>
          <w:lang w:val="ru-RU"/>
        </w:rPr>
        <w:t>ылды ;</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2-чейрек ичинде жаны кабыл алынган окуучулар менен тийиштүү педагогикалык жана адаптациялык иш чаралары аткар</w:t>
      </w:r>
      <w:r>
        <w:rPr>
          <w:rFonts w:hint="default" w:ascii="Times New Roman" w:hAnsi="Times New Roman" w:cs="Times New Roman"/>
          <w:sz w:val="28"/>
          <w:szCs w:val="28"/>
          <w:lang w:val="ru-RU"/>
        </w:rPr>
        <w:t>ылды;</w:t>
      </w:r>
    </w:p>
    <w:p>
      <w:pPr>
        <w:numPr>
          <w:ilvl w:val="0"/>
          <w:numId w:val="0"/>
        </w:numPr>
        <w:tabs>
          <w:tab w:val="left" w:pos="1995"/>
        </w:tabs>
        <w:ind w:leftChars="0"/>
        <w:rPr>
          <w:rFonts w:hint="default" w:ascii="Times New Roman" w:hAnsi="Times New Roman" w:cs="Times New Roman"/>
          <w:sz w:val="28"/>
          <w:szCs w:val="28"/>
          <w:lang w:val="ky-KG"/>
        </w:rPr>
      </w:pPr>
    </w:p>
    <w:p>
      <w:pPr>
        <w:numPr>
          <w:ilvl w:val="0"/>
          <w:numId w:val="0"/>
        </w:numPr>
        <w:tabs>
          <w:tab w:val="left" w:pos="1995"/>
        </w:tabs>
        <w:ind w:left="560" w:leftChars="0" w:hanging="560" w:hangingChars="20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1-класстардын окуучуларынан мектептеги адаптациясы боюнча тест алынды.</w:t>
      </w:r>
    </w:p>
    <w:p>
      <w:pPr>
        <w:numPr>
          <w:ilvl w:val="0"/>
          <w:numId w:val="0"/>
        </w:numPr>
        <w:tabs>
          <w:tab w:val="left" w:pos="1995"/>
        </w:tabs>
        <w:ind w:firstLine="420" w:firstLineChars="15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Көптөгөн  балдар үчүн мектепке көнүү кыйынга турат ,бала өз алдынча чече албаган бир катар көйгөйлөргө туш болот. Балдардын психикалык өнүгүүсүн жана мектепке даярдоо деңгээлин мектеп адаптациясын жана окууга болгон кызыгуусун аныктоо үчүн 1-д,е,ж,з  класстардан “Үй, адам, дарак” проективдүү методикасы колдонулду .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Сүрөт тест</w:t>
      </w:r>
      <w:r>
        <w:rPr>
          <w:rFonts w:hint="default" w:ascii="Times New Roman" w:hAnsi="Times New Roman" w:cs="Times New Roman"/>
          <w:sz w:val="28"/>
          <w:szCs w:val="28"/>
          <w:lang w:val="ru-RU"/>
        </w:rPr>
        <w:t>т</w:t>
      </w:r>
      <w:r>
        <w:rPr>
          <w:rFonts w:hint="default" w:ascii="Times New Roman" w:hAnsi="Times New Roman" w:cs="Times New Roman"/>
          <w:sz w:val="28"/>
          <w:szCs w:val="28"/>
          <w:lang w:val="ky-KG"/>
        </w:rPr>
        <w:t>инин жыйынтыгында 9% окуучулардын мектепке көнүү процесси төмөнкү денгээлде өтүүдө, мектепке окууга кандайдыр бир кооптону бар, анын мектептик окуу иш чаралары жөнүндөгү чөйрөсүн ,мугалимдерге жана классташтарына карата оң көз карашты калыптандыруу зарыл.                    72% окуучулардын адаптация процесси жогорку орто деңгээлде өтүүлүдө, бул балдардын мектепке жана окууга эмоцианалдык жактан жагымдуу мамилеси калыптанган, алар тапшырмаларды кабыл алууга даяр 19% окуучуларда ,мектепке көнүү процесси орто деңгээлде өтүлүүдө, бул балдарда  мектепке көнүү адаптациясы.</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5- класстын окуучулары менен иш алып баруу адаптация</w:t>
      </w:r>
      <w:r>
        <w:rPr>
          <w:rFonts w:hint="default" w:ascii="Times New Roman" w:hAnsi="Times New Roman" w:cs="Times New Roman"/>
          <w:sz w:val="28"/>
          <w:szCs w:val="28"/>
          <w:lang w:val="ru-RU"/>
        </w:rPr>
        <w:t>на к</w:t>
      </w:r>
      <w:r>
        <w:rPr>
          <w:rFonts w:hint="default" w:ascii="Times New Roman" w:hAnsi="Times New Roman" w:cs="Times New Roman"/>
          <w:sz w:val="28"/>
          <w:szCs w:val="28"/>
          <w:lang w:val="ky-KG"/>
        </w:rPr>
        <w:t xml:space="preserve">өмөк көрсөтүү максатында керектүү  </w:t>
      </w:r>
      <w:r>
        <w:rPr>
          <w:rFonts w:hint="default" w:ascii="Times New Roman" w:hAnsi="Times New Roman" w:cs="Times New Roman"/>
          <w:sz w:val="28"/>
          <w:szCs w:val="28"/>
          <w:lang w:val="ru-RU"/>
        </w:rPr>
        <w:t>тестер алынды</w:t>
      </w:r>
      <w:r>
        <w:rPr>
          <w:rFonts w:hint="default" w:ascii="Times New Roman" w:hAnsi="Times New Roman" w:cs="Times New Roman"/>
          <w:sz w:val="28"/>
          <w:szCs w:val="28"/>
          <w:lang w:val="ky-KG"/>
        </w:rPr>
        <w:t>.</w:t>
      </w:r>
    </w:p>
    <w:p>
      <w:pPr>
        <w:numPr>
          <w:ilvl w:val="0"/>
          <w:numId w:val="0"/>
        </w:numPr>
        <w:tabs>
          <w:tab w:val="left" w:pos="1995"/>
        </w:tabs>
        <w:rPr>
          <w:rFonts w:hint="default" w:ascii="Times New Roman" w:hAnsi="Times New Roman" w:cs="Times New Roman"/>
          <w:sz w:val="28"/>
          <w:szCs w:val="28"/>
          <w:lang w:val="ru-RU"/>
        </w:rPr>
      </w:pPr>
      <w:r>
        <w:rPr>
          <w:rFonts w:hint="default" w:ascii="Times New Roman" w:hAnsi="Times New Roman" w:cs="Times New Roman"/>
          <w:sz w:val="28"/>
          <w:szCs w:val="28"/>
          <w:lang w:val="ky-KG"/>
        </w:rPr>
        <w:t>Лусканованын тестинин максаты</w:t>
      </w:r>
      <w:r>
        <w:rPr>
          <w:rFonts w:hint="default" w:ascii="Times New Roman" w:hAnsi="Times New Roman" w:cs="Times New Roman"/>
          <w:sz w:val="28"/>
          <w:szCs w:val="28"/>
          <w:lang w:val="ru-RU"/>
        </w:rPr>
        <w:t>:</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w:t>
      </w:r>
      <w:r>
        <w:rPr>
          <w:rFonts w:hint="default" w:ascii="Times New Roman" w:hAnsi="Times New Roman" w:cs="Times New Roman"/>
          <w:sz w:val="28"/>
          <w:szCs w:val="28"/>
          <w:lang w:val="ru-RU"/>
        </w:rPr>
        <w:t>М</w:t>
      </w:r>
      <w:r>
        <w:rPr>
          <w:rFonts w:hint="default" w:ascii="Times New Roman" w:hAnsi="Times New Roman" w:cs="Times New Roman"/>
          <w:sz w:val="28"/>
          <w:szCs w:val="28"/>
          <w:lang w:val="ky-KG"/>
        </w:rPr>
        <w:t>ектеп мотивациясын, балдардын мектепке жана окуу процессине болгон мамилесин жана эмоционалдык абалын аныктоо үчүн тестке 5-г,5д,5е класстары катышты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Тестин жыйынтыгы менен: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Жогорку денгээл 69%  түздү. Мындай балдар ,окуу процессине оң көз карашта болот.Таанып-билүү далааты мыкты, мектептин койгон талаптарын так аткарууга аракеттенишет;  Мугалим тарабынан берилген тапшырмаларды жоопкерчилик жана өз ыктыяры менен так аткарышат .Начар баа алса капаланышат жана жакшы окууга умтулган балдар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Экинчи денгээл 20% түздүү.</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Бул көрсөткүчтөгү балдар окуу процессине көнүүсү жакшы ,окууда жакшы ийгиликтерге жетишет, жана мектептин талабына ылайык жүргөнгө аракеттенишет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Үчүнчү деңгээл 6%  тузду.</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Бул балдар мектепке оң  көз карашта болушат, мындай балдарды сабактан ,окуу процессинен тышкары нерселер кызыктырат .Алар мектепке өзүн жакшы сезгени менен мектепке достору, мугалим менен баарлашканы барышат.</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Төртүнчү денгээл 5% ды тузду.</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Мындай балдар сабак учурунда сабакка  көңүл бурбастан башка нерселер менен алектенишет .Көбүнчө оюнга алаксышат.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Мындан тышкары класс жетекчилер тарабынан кайрылган окуучулар менен жекече иштер жүргүзүлдү .Алар менен психологиялык сүйлөшүлөр тесттер алынып тиешелүү кеңештер берилди.</w:t>
      </w: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w:t>
      </w: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ind w:firstLine="1400" w:firstLineChars="500"/>
        <w:rPr>
          <w:rFonts w:hint="default" w:ascii="Times New Roman" w:hAnsi="Times New Roman" w:cs="Times New Roman"/>
          <w:b/>
          <w:bCs/>
          <w:sz w:val="28"/>
          <w:szCs w:val="28"/>
          <w:lang w:val="ky-KG"/>
        </w:rPr>
      </w:pPr>
      <w:r>
        <w:rPr>
          <w:rFonts w:hint="default" w:ascii="Times New Roman" w:hAnsi="Times New Roman" w:cs="Times New Roman"/>
          <w:sz w:val="28"/>
          <w:szCs w:val="28"/>
          <w:lang w:val="ky-KG"/>
        </w:rPr>
        <w:t xml:space="preserve"> П</w:t>
      </w:r>
      <w:r>
        <w:rPr>
          <w:rFonts w:hint="default" w:ascii="Times New Roman" w:hAnsi="Times New Roman" w:cs="Times New Roman"/>
          <w:b/>
          <w:bCs/>
          <w:sz w:val="28"/>
          <w:szCs w:val="28"/>
          <w:lang w:val="ky-KG"/>
        </w:rPr>
        <w:t xml:space="preserve">сихологдун  </w:t>
      </w:r>
      <w:r>
        <w:rPr>
          <w:rFonts w:hint="default" w:ascii="Times New Roman" w:hAnsi="Times New Roman" w:cs="Times New Roman"/>
          <w:b/>
          <w:bCs/>
          <w:sz w:val="28"/>
          <w:szCs w:val="28"/>
          <w:lang w:val="en-US"/>
        </w:rPr>
        <w:t>II</w:t>
      </w:r>
      <w:r>
        <w:rPr>
          <w:rFonts w:hint="default" w:ascii="Times New Roman" w:hAnsi="Times New Roman" w:cs="Times New Roman"/>
          <w:b/>
          <w:bCs/>
          <w:sz w:val="28"/>
          <w:szCs w:val="28"/>
          <w:lang w:val="ky-KG"/>
        </w:rPr>
        <w:t>-чейрекке карата жазган отчету.</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1- класстардан “Жаныбарлар мектеби ” деген темада проективдүү метод колдонулду .</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7- класстар үчүн соц педагог менен биргеликте“Зордук-зомбулукту алдын алуу” деген темада класстык саат өтүлдүү </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5- класстардан “Филипстин мектеп тынчсыздануу” тести өткөрүлдү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1 класстардан жаныбар мектеби жөнүндө тест алынды.</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Тесттин максаты: Көптөгөн  балдар үчүн мектепке көнүү кыйынга турат , бул көрүнүштү аныктоодо бул онүгүүнүн  баштапкы этабында мектептеги дезадаптация болуп жаткан окуучуларды аныктоого, себептерин жана ыкмаларын билүүгө мүмкүндүк берет. Стимул берүүчү, материалдын белгисиздиги жакшы маанайдын атмосферасы жана баалуулуктардын жоктугу, баланын эң терең ачылышына мүмкүндүк берет, мындан тышкары сүрөт тартуу кичинекей мектеп окуучулары үчүн тааныш жана кызыктуу.</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Сүрөт тесттине 1-д,е,ж,з  класстары катышты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718"/>
        <w:gridCol w:w="3328"/>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w:t>
            </w:r>
          </w:p>
        </w:tc>
        <w:tc>
          <w:tcPr>
            <w:tcW w:w="171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Класстар </w:t>
            </w:r>
          </w:p>
        </w:tc>
        <w:tc>
          <w:tcPr>
            <w:tcW w:w="332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ind w:firstLine="560" w:firstLineChars="200"/>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Баардыгы </w:t>
            </w:r>
          </w:p>
        </w:tc>
        <w:tc>
          <w:tcPr>
            <w:tcW w:w="3846"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Катышканы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1</w:t>
            </w:r>
          </w:p>
        </w:tc>
        <w:tc>
          <w:tcPr>
            <w:tcW w:w="171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w:t>
            </w:r>
          </w:p>
          <w:p>
            <w:pPr>
              <w:widowControl w:val="0"/>
              <w:numPr>
                <w:ilvl w:val="0"/>
                <w:numId w:val="0"/>
              </w:numPr>
              <w:tabs>
                <w:tab w:val="left" w:pos="1995"/>
              </w:tabs>
              <w:ind w:firstLine="560" w:firstLineChars="200"/>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1-д</w:t>
            </w:r>
          </w:p>
        </w:tc>
        <w:tc>
          <w:tcPr>
            <w:tcW w:w="332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33-окуучу </w:t>
            </w:r>
          </w:p>
        </w:tc>
        <w:tc>
          <w:tcPr>
            <w:tcW w:w="3846"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27-окуучу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2</w:t>
            </w:r>
          </w:p>
        </w:tc>
        <w:tc>
          <w:tcPr>
            <w:tcW w:w="171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1-е</w:t>
            </w:r>
          </w:p>
        </w:tc>
        <w:tc>
          <w:tcPr>
            <w:tcW w:w="332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34-окуучу</w:t>
            </w:r>
          </w:p>
        </w:tc>
        <w:tc>
          <w:tcPr>
            <w:tcW w:w="3846"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30-окуучу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w:t>
            </w:r>
          </w:p>
        </w:tc>
        <w:tc>
          <w:tcPr>
            <w:tcW w:w="171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1-ж</w:t>
            </w:r>
          </w:p>
        </w:tc>
        <w:tc>
          <w:tcPr>
            <w:tcW w:w="332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32-окуучу</w:t>
            </w:r>
          </w:p>
        </w:tc>
        <w:tc>
          <w:tcPr>
            <w:tcW w:w="3846"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31-окуучу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w:t>
            </w:r>
          </w:p>
        </w:tc>
        <w:tc>
          <w:tcPr>
            <w:tcW w:w="171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1-3</w:t>
            </w:r>
          </w:p>
        </w:tc>
        <w:tc>
          <w:tcPr>
            <w:tcW w:w="3328"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31-окуучу</w:t>
            </w:r>
          </w:p>
        </w:tc>
        <w:tc>
          <w:tcPr>
            <w:tcW w:w="3846"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p>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25-окуучу </w:t>
            </w:r>
          </w:p>
        </w:tc>
      </w:tr>
    </w:tbl>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64% окуучулар жогорку денгээлди көрсөттү, бул балдар окууга жана өзгөчө мамилени калыптандырышты, алар билим берүү милдеттерин кабыл алууга жана мугалимдер менен баарлашууга даяр.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26% окуучулар орто деңгээлди аныкташты.  </w:t>
      </w:r>
    </w:p>
    <w:p>
      <w:pPr>
        <w:numPr>
          <w:ilvl w:val="0"/>
          <w:numId w:val="0"/>
        </w:numPr>
        <w:tabs>
          <w:tab w:val="left" w:pos="1995"/>
        </w:tabs>
        <w:rPr>
          <w:rFonts w:ascii="Times New Roman" w:hAnsi="Times New Roman" w:cs="Times New Roman"/>
          <w:sz w:val="28"/>
          <w:szCs w:val="28"/>
          <w:lang w:val="ky-KG"/>
        </w:rPr>
      </w:pPr>
      <w:r>
        <w:rPr>
          <w:rFonts w:hint="default" w:ascii="Times New Roman" w:hAnsi="Times New Roman" w:cs="Times New Roman"/>
          <w:sz w:val="28"/>
          <w:szCs w:val="28"/>
          <w:lang w:val="ky-KG"/>
        </w:rPr>
        <w:t xml:space="preserve">5% окуучуларда орто төмөн денгээли аныкталды , жана мектепке даяр эмес окуучулар аныкталган жок.   </w:t>
      </w:r>
    </w:p>
    <w:p>
      <w:pPr>
        <w:tabs>
          <w:tab w:val="left" w:pos="1995"/>
        </w:tabs>
        <w:rPr>
          <w:rFonts w:hint="default" w:ascii="Times New Roman" w:hAnsi="Times New Roman" w:cs="Times New Roman"/>
          <w:sz w:val="28"/>
          <w:szCs w:val="28"/>
          <w:lang w:val="ky-KG"/>
        </w:rPr>
      </w:pPr>
      <w:r>
        <w:rPr>
          <w:rFonts w:ascii="Times New Roman" w:hAnsi="Times New Roman" w:cs="Times New Roman"/>
          <w:sz w:val="28"/>
          <w:szCs w:val="28"/>
          <w:lang w:val="ky-KG"/>
        </w:rPr>
        <w:t>7 класстар үчүн соц</w:t>
      </w:r>
      <w:r>
        <w:rPr>
          <w:rFonts w:hint="default" w:ascii="Times New Roman" w:hAnsi="Times New Roman" w:cs="Times New Roman"/>
          <w:sz w:val="28"/>
          <w:szCs w:val="28"/>
          <w:lang w:val="ky-KG"/>
        </w:rPr>
        <w:t>. педагог менен“З</w:t>
      </w:r>
      <w:r>
        <w:rPr>
          <w:rFonts w:ascii="Times New Roman" w:hAnsi="Times New Roman" w:cs="Times New Roman"/>
          <w:sz w:val="28"/>
          <w:szCs w:val="28"/>
          <w:lang w:val="ky-KG"/>
        </w:rPr>
        <w:t>ордук</w:t>
      </w:r>
      <w:r>
        <w:rPr>
          <w:rFonts w:hint="default" w:ascii="Times New Roman" w:hAnsi="Times New Roman" w:cs="Times New Roman"/>
          <w:sz w:val="28"/>
          <w:szCs w:val="28"/>
          <w:lang w:val="ky-KG"/>
        </w:rPr>
        <w:t>-</w:t>
      </w:r>
      <w:r>
        <w:rPr>
          <w:rFonts w:ascii="Times New Roman" w:hAnsi="Times New Roman" w:cs="Times New Roman"/>
          <w:sz w:val="28"/>
          <w:szCs w:val="28"/>
          <w:lang w:val="ky-KG"/>
        </w:rPr>
        <w:t>зомбулукка</w:t>
      </w:r>
      <w:r>
        <w:rPr>
          <w:rFonts w:hint="default" w:ascii="Times New Roman" w:hAnsi="Times New Roman" w:cs="Times New Roman"/>
          <w:sz w:val="28"/>
          <w:szCs w:val="28"/>
          <w:lang w:val="ky-KG"/>
        </w:rPr>
        <w:t xml:space="preserve"> каршы”</w:t>
      </w:r>
      <w:r>
        <w:rPr>
          <w:rFonts w:ascii="Times New Roman" w:hAnsi="Times New Roman" w:cs="Times New Roman"/>
          <w:sz w:val="28"/>
          <w:szCs w:val="28"/>
          <w:lang w:val="ky-KG"/>
        </w:rPr>
        <w:t xml:space="preserve"> боюнча класстык саат өтүлдү. Класстык сааттын максаты</w:t>
      </w:r>
      <w:r>
        <w:rPr>
          <w:rFonts w:hint="default" w:ascii="Times New Roman" w:hAnsi="Times New Roman" w:cs="Times New Roman"/>
          <w:sz w:val="28"/>
          <w:szCs w:val="28"/>
          <w:lang w:val="ky-KG"/>
        </w:rPr>
        <w:t>:</w:t>
      </w:r>
    </w:p>
    <w:p>
      <w:pPr>
        <w:tabs>
          <w:tab w:val="left" w:pos="1995"/>
        </w:tabs>
        <w:rPr>
          <w:rFonts w:hint="default" w:ascii="Times New Roman" w:hAnsi="Times New Roman" w:cs="Times New Roman"/>
          <w:sz w:val="28"/>
          <w:szCs w:val="28"/>
          <w:lang w:val="ky-KG"/>
        </w:rPr>
      </w:pPr>
      <w:r>
        <w:rPr>
          <w:rFonts w:ascii="Times New Roman" w:hAnsi="Times New Roman" w:cs="Times New Roman"/>
          <w:sz w:val="28"/>
          <w:szCs w:val="28"/>
          <w:lang w:val="ru-RU"/>
        </w:rPr>
        <w:t>Зордук</w:t>
      </w:r>
      <w:r>
        <w:rPr>
          <w:rFonts w:hint="default" w:ascii="Times New Roman" w:hAnsi="Times New Roman" w:cs="Times New Roman"/>
          <w:sz w:val="28"/>
          <w:szCs w:val="28"/>
          <w:lang w:val="ru-RU"/>
        </w:rPr>
        <w:t xml:space="preserve"> зомбулуктун маанисин т</w:t>
      </w:r>
      <w:r>
        <w:rPr>
          <w:rFonts w:hint="default" w:ascii="Times New Roman" w:hAnsi="Times New Roman" w:cs="Times New Roman"/>
          <w:sz w:val="28"/>
          <w:szCs w:val="28"/>
          <w:lang w:val="ky-KG"/>
        </w:rPr>
        <w:t>үшүнүү жана терс мүнөздөрдөн алыс болуу жөнүндө ой жүгүртүсүн өстүрүү;</w:t>
      </w:r>
    </w:p>
    <w:p>
      <w:p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Өз оюн кенен , так айтууга үйрөтүү,</w:t>
      </w:r>
    </w:p>
    <w:p>
      <w:p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Окуучулардын турмуштагы болуп жаткан окуяларды билүүгө ар-намыстуулукка тарбиялоо жөнүндө кенен маалымат берилди.  </w:t>
      </w:r>
    </w:p>
    <w:p>
      <w:pPr>
        <w:numPr>
          <w:ilvl w:val="0"/>
          <w:numId w:val="0"/>
        </w:numPr>
        <w:tabs>
          <w:tab w:val="left" w:pos="1995"/>
        </w:tabs>
        <w:ind w:left="109" w:left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5- класстардан Филипстин мектеп тынчсыздануу деген темада тест алынды тестке 5-г,д,е  класстар катышты. </w:t>
      </w:r>
    </w:p>
    <w:p>
      <w:pPr>
        <w:numPr>
          <w:ilvl w:val="0"/>
          <w:numId w:val="0"/>
        </w:numPr>
        <w:tabs>
          <w:tab w:val="left" w:pos="1995"/>
        </w:tabs>
        <w:ind w:left="109" w:leftChars="0"/>
        <w:rPr>
          <w:rFonts w:hint="default" w:ascii="Times New Roman" w:hAnsi="Times New Roman" w:cs="Times New Roman"/>
          <w:sz w:val="28"/>
          <w:szCs w:val="28"/>
          <w:lang w:val="ky-KG"/>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531"/>
        <w:gridCol w:w="294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w:t>
            </w:r>
          </w:p>
        </w:tc>
        <w:tc>
          <w:tcPr>
            <w:tcW w:w="3531"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Класстар </w:t>
            </w:r>
          </w:p>
        </w:tc>
        <w:tc>
          <w:tcPr>
            <w:tcW w:w="2940"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 Баардыгы </w:t>
            </w:r>
          </w:p>
        </w:tc>
        <w:tc>
          <w:tcPr>
            <w:tcW w:w="2393"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Катышканы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1</w:t>
            </w:r>
          </w:p>
        </w:tc>
        <w:tc>
          <w:tcPr>
            <w:tcW w:w="3531"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5-г</w:t>
            </w:r>
          </w:p>
        </w:tc>
        <w:tc>
          <w:tcPr>
            <w:tcW w:w="2940"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38 -окуучу</w:t>
            </w:r>
          </w:p>
        </w:tc>
        <w:tc>
          <w:tcPr>
            <w:tcW w:w="2393"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32-окуучу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7"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2</w:t>
            </w:r>
          </w:p>
        </w:tc>
        <w:tc>
          <w:tcPr>
            <w:tcW w:w="3531"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5-д</w:t>
            </w:r>
          </w:p>
        </w:tc>
        <w:tc>
          <w:tcPr>
            <w:tcW w:w="2940"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40-окуучу</w:t>
            </w:r>
          </w:p>
        </w:tc>
        <w:tc>
          <w:tcPr>
            <w:tcW w:w="2393"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 xml:space="preserve">35-окуучу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7"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w:t>
            </w:r>
          </w:p>
        </w:tc>
        <w:tc>
          <w:tcPr>
            <w:tcW w:w="3531"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5-е</w:t>
            </w:r>
          </w:p>
        </w:tc>
        <w:tc>
          <w:tcPr>
            <w:tcW w:w="2940"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41-окуучу</w:t>
            </w:r>
          </w:p>
        </w:tc>
        <w:tc>
          <w:tcPr>
            <w:tcW w:w="2393" w:type="dxa"/>
          </w:tcPr>
          <w:p>
            <w:pPr>
              <w:widowControl w:val="0"/>
              <w:numPr>
                <w:ilvl w:val="0"/>
                <w:numId w:val="0"/>
              </w:numPr>
              <w:tabs>
                <w:tab w:val="left" w:pos="1995"/>
              </w:tabs>
              <w:jc w:val="both"/>
              <w:rPr>
                <w:rFonts w:hint="default" w:ascii="Times New Roman" w:hAnsi="Times New Roman" w:cs="Times New Roman"/>
                <w:sz w:val="28"/>
                <w:szCs w:val="28"/>
                <w:vertAlign w:val="baseline"/>
                <w:lang w:val="ky-KG"/>
              </w:rPr>
            </w:pPr>
            <w:r>
              <w:rPr>
                <w:rFonts w:hint="default" w:ascii="Times New Roman" w:hAnsi="Times New Roman" w:cs="Times New Roman"/>
                <w:sz w:val="28"/>
                <w:szCs w:val="28"/>
                <w:vertAlign w:val="baseline"/>
                <w:lang w:val="ky-KG"/>
              </w:rPr>
              <w:t>35-окуучу</w:t>
            </w:r>
          </w:p>
        </w:tc>
      </w:tr>
    </w:tbl>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Тынчсыздануу диагностиканын жыйынтыгы боюнча жалпысынан тынчсыздануу көрсөткүчүү нормалдуу чегинде   окуучулардын  70% нормалдуу 18% жогорку денгээлде тынчсыздануу деңгээли  12% индекси бар.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Баланын социалдык стресстен өтүү эмоционалдык абалы 26% окуучудан аныкталды (биринчи кезекте классташтары менен байланышы), окуучулардын  аныкталган 71% бул шкала боюнча номалдуу баллга ээ.</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Окуучулардын 37% да өзүн көрсөтүүдөн коркуу,өзүн башкаларга көрсөтүүгө жана байланышкан кырдаалдарын терс эмоцианалдык тажрыйбасы аныкталган. Окуучулардын 48% үчүн көрсөткүчтөр жаш курактык ченемге туура келет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Мугалим менен болгон мамилелердеги көйгөйлөр жана коркуулар , мектепте чоңдор менен болгон мамиледе жалпы терс эмоционалдык фон, төмөндөтөт, окуучулардын 55% белгиленген нормалдуу.</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Диагностикалык жыйынтыктар боюнча жалпы мектептик тынчсыздануу көрсөткүчтөрү жаш курактык норманын денгээлине туура келет .</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w:t>
      </w: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b/>
          <w:bCs/>
          <w:sz w:val="28"/>
          <w:szCs w:val="28"/>
          <w:lang w:val="ky-KG"/>
        </w:rPr>
      </w:pPr>
      <w:r>
        <w:rPr>
          <w:rFonts w:hint="default" w:ascii="Times New Roman" w:hAnsi="Times New Roman" w:cs="Times New Roman"/>
          <w:b/>
          <w:bCs/>
          <w:sz w:val="28"/>
          <w:szCs w:val="28"/>
          <w:lang w:val="ky-KG"/>
        </w:rPr>
        <w:t>Мугалимдерге сунуштама:</w:t>
      </w:r>
    </w:p>
    <w:p>
      <w:pPr>
        <w:numPr>
          <w:ilvl w:val="0"/>
          <w:numId w:val="0"/>
        </w:numPr>
        <w:tabs>
          <w:tab w:val="left" w:pos="1995"/>
        </w:tabs>
        <w:rPr>
          <w:rFonts w:hint="default" w:ascii="Times New Roman" w:hAnsi="Times New Roman" w:cs="Times New Roman"/>
          <w:sz w:val="28"/>
          <w:szCs w:val="28"/>
          <w:lang w:val="ky-KG"/>
        </w:rPr>
      </w:pPr>
      <w:r>
        <w:rPr>
          <w:rFonts w:hint="default" w:ascii="Times New Roman" w:hAnsi="Times New Roman" w:cs="Times New Roman"/>
          <w:sz w:val="28"/>
          <w:szCs w:val="28"/>
          <w:lang w:val="ky-KG"/>
        </w:rPr>
        <w:t>Тынчсыздануу деңгээлин төмөндөтүү үчүн бирдиктүү педагогикалык талаптарды иштеп чыгуу сунушталат (бардык окуу дисциплиналары боюнча дептерлерди тариздөө жана жүргүзүү).</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Оозеки жооптордун сапатына бирдиктүү педагогикалык талаптарды иштеп чыгуу жана анын себептерин окуучуларга түшүндүрүү, жооп үчүн баа коюу.</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Сабактардагы жүрүм-турумун бирдиктүү педагогикалык талаптарды иштеп чыгуу (окуучуларга жеткиликтүү түрүнүндө түшүндүрүү кажет).</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 Окуучу-мугалим ортосунда позитивдүү чөйрө, мамилелер калыптанышына көңүл буруу талап кылынат: бала менен баарлашуунун агрессивдүү формаларынан качуу (агрессия агрессияны жаратат), демилгени кубаттоо жана бекитүү.</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Окуу иш-аракеттеринин мотивациясын уюштуруу, ийгиликке көп көңүл бурулушу, өз алдынча кыйынчылыктар менен күрөшүү керек.</w:t>
      </w:r>
    </w:p>
    <w:p>
      <w:pPr>
        <w:numPr>
          <w:ilvl w:val="0"/>
          <w:numId w:val="2"/>
        </w:numPr>
        <w:tabs>
          <w:tab w:val="left" w:pos="1995"/>
          <w:tab w:val="clear" w:pos="420"/>
        </w:tabs>
        <w:ind w:left="420" w:leftChars="0" w:hanging="420" w:firstLineChars="0"/>
        <w:rPr>
          <w:rFonts w:hint="default" w:ascii="Times New Roman" w:hAnsi="Times New Roman" w:cs="Times New Roman"/>
          <w:sz w:val="28"/>
          <w:szCs w:val="28"/>
          <w:lang w:val="ky-KG"/>
        </w:rPr>
      </w:pPr>
      <w:r>
        <w:rPr>
          <w:rFonts w:hint="default" w:ascii="Times New Roman" w:hAnsi="Times New Roman" w:cs="Times New Roman"/>
          <w:sz w:val="28"/>
          <w:szCs w:val="28"/>
          <w:lang w:val="ky-KG"/>
        </w:rPr>
        <w:t>Тематикалык класстык сааттарды өткөрүү (окуучуларды кызыктырган темалар боюнча).</w:t>
      </w: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rPr>
          <w:rFonts w:hint="default" w:ascii="Times New Roman" w:hAnsi="Times New Roman" w:cs="Times New Roman"/>
          <w:sz w:val="28"/>
          <w:szCs w:val="28"/>
          <w:lang w:val="ky-KG"/>
        </w:rPr>
      </w:pPr>
    </w:p>
    <w:p>
      <w:pPr>
        <w:numPr>
          <w:ilvl w:val="0"/>
          <w:numId w:val="0"/>
        </w:numPr>
        <w:tabs>
          <w:tab w:val="left" w:pos="1995"/>
        </w:tabs>
        <w:ind w:firstLine="980" w:firstLineChars="350"/>
        <w:jc w:val="both"/>
        <w:rPr>
          <w:rFonts w:hint="default" w:ascii="Times New Roman" w:hAnsi="Times New Roman" w:cs="Times New Roman"/>
          <w:sz w:val="28"/>
          <w:szCs w:val="28"/>
          <w:lang w:val="ky-KG"/>
        </w:rPr>
      </w:pPr>
      <w:r>
        <w:rPr>
          <w:rFonts w:hint="default" w:ascii="Times New Roman" w:hAnsi="Times New Roman" w:cs="Times New Roman"/>
          <w:sz w:val="28"/>
          <w:szCs w:val="28"/>
          <w:lang w:val="ky-KG"/>
        </w:rPr>
        <w:t xml:space="preserve">Психолог :                                        </w:t>
      </w:r>
      <w:bookmarkStart w:id="0" w:name="_GoBack"/>
      <w:bookmarkEnd w:id="0"/>
      <w:r>
        <w:rPr>
          <w:rFonts w:hint="default" w:ascii="Times New Roman" w:hAnsi="Times New Roman" w:cs="Times New Roman"/>
          <w:sz w:val="28"/>
          <w:szCs w:val="28"/>
          <w:lang w:val="ky-KG"/>
        </w:rPr>
        <w:t>Юсупова Айдай</w:t>
      </w:r>
    </w:p>
    <w:p>
      <w:pPr>
        <w:tabs>
          <w:tab w:val="left" w:pos="1995"/>
          <w:tab w:val="left" w:pos="4965"/>
        </w:tabs>
        <w:rPr>
          <w:rFonts w:hint="default" w:ascii="Times New Roman" w:hAnsi="Times New Roman" w:cs="Times New Roman"/>
          <w:sz w:val="28"/>
          <w:szCs w:val="28"/>
          <w:lang w:val="ky-KG"/>
        </w:rPr>
      </w:pPr>
    </w:p>
    <w:p>
      <w:pPr>
        <w:tabs>
          <w:tab w:val="left" w:pos="1995"/>
          <w:tab w:val="left" w:pos="4965"/>
        </w:tabs>
        <w:rPr>
          <w:rFonts w:hint="default" w:ascii="Times New Roman" w:hAnsi="Times New Roman" w:cs="Times New Roman"/>
          <w:sz w:val="28"/>
          <w:szCs w:val="28"/>
          <w:lang w:val="ky-KG"/>
        </w:rPr>
      </w:pPr>
    </w:p>
    <w:p>
      <w:pPr>
        <w:tabs>
          <w:tab w:val="left" w:pos="1995"/>
          <w:tab w:val="left" w:pos="4965"/>
        </w:tabs>
        <w:rPr>
          <w:rFonts w:hint="default" w:ascii="Times New Roman" w:hAnsi="Times New Roman" w:cs="Times New Roman"/>
          <w:sz w:val="28"/>
          <w:szCs w:val="28"/>
          <w:lang w:val="ky-KG"/>
        </w:rPr>
      </w:pPr>
    </w:p>
    <w:p>
      <w:pPr>
        <w:tabs>
          <w:tab w:val="left" w:pos="1995"/>
          <w:tab w:val="left" w:pos="4965"/>
        </w:tabs>
        <w:rPr>
          <w:rFonts w:hint="default" w:ascii="Times New Roman" w:hAnsi="Times New Roman" w:cs="Times New Roman"/>
          <w:sz w:val="28"/>
          <w:szCs w:val="28"/>
          <w:lang w:val="ky-KG"/>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8A658"/>
    <w:multiLevelType w:val="singleLevel"/>
    <w:tmpl w:val="2338A65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3FC25911"/>
    <w:multiLevelType w:val="singleLevel"/>
    <w:tmpl w:val="3FC2591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EE"/>
    <w:rsid w:val="000A12EE"/>
    <w:rsid w:val="0017268F"/>
    <w:rsid w:val="00187B89"/>
    <w:rsid w:val="00225E7A"/>
    <w:rsid w:val="00363009"/>
    <w:rsid w:val="003F7342"/>
    <w:rsid w:val="00741940"/>
    <w:rsid w:val="00855E80"/>
    <w:rsid w:val="00C41551"/>
    <w:rsid w:val="00F7566F"/>
    <w:rsid w:val="04012242"/>
    <w:rsid w:val="20772442"/>
    <w:rsid w:val="20EF3B11"/>
    <w:rsid w:val="26667E9A"/>
    <w:rsid w:val="27751E46"/>
    <w:rsid w:val="29592C8E"/>
    <w:rsid w:val="4C363CBA"/>
    <w:rsid w:val="64FB2E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KrotySOFT</Company>
  <Pages>1</Pages>
  <Words>125</Words>
  <Characters>713</Characters>
  <Lines>5</Lines>
  <Paragraphs>1</Paragraphs>
  <TotalTime>1106</TotalTime>
  <ScaleCrop>false</ScaleCrop>
  <LinksUpToDate>false</LinksUpToDate>
  <CharactersWithSpaces>837</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2013-01-14T08:05:00Z</dcterms:created>
  <dc:creator>admin</dc:creator>
  <cp:lastModifiedBy>admin</cp:lastModifiedBy>
  <cp:lastPrinted>2024-01-16T01:14:56Z</cp:lastPrinted>
  <dcterms:modified xsi:type="dcterms:W3CDTF">2024-01-16T17:33:04Z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CD3FDF082DFA4D279336D9FC465D50D3_13</vt:lpwstr>
  </property>
</Properties>
</file>